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D5A3" w14:textId="77777777" w:rsidR="005E26C4" w:rsidRDefault="00000000">
      <w:pPr>
        <w:spacing w:line="240" w:lineRule="auto"/>
        <w:rPr>
          <w:rFonts w:ascii="Times New Roman" w:eastAsia="Times New Roman" w:hAnsi="Times New Roman" w:cs="Times New Roman"/>
          <w:sz w:val="24"/>
          <w:szCs w:val="24"/>
          <w:u w:val="single"/>
        </w:rPr>
      </w:pPr>
      <w:r>
        <w:rPr>
          <w:noProof/>
        </w:rPr>
        <w:drawing>
          <wp:anchor distT="0" distB="0" distL="114300" distR="114300" simplePos="0" relativeHeight="251658240" behindDoc="0" locked="0" layoutInCell="1" hidden="0" allowOverlap="1" wp14:anchorId="2D715092" wp14:editId="6F2CB4B2">
            <wp:simplePos x="0" y="0"/>
            <wp:positionH relativeFrom="column">
              <wp:posOffset>1</wp:posOffset>
            </wp:positionH>
            <wp:positionV relativeFrom="paragraph">
              <wp:posOffset>0</wp:posOffset>
            </wp:positionV>
            <wp:extent cx="895985" cy="457200"/>
            <wp:effectExtent l="0" t="0" r="0" b="0"/>
            <wp:wrapSquare wrapText="bothSides" distT="0" distB="0" distL="114300" distR="114300"/>
            <wp:docPr id="5" name="image2.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logo&#10;&#10;Description automatically generated"/>
                    <pic:cNvPicPr preferRelativeResize="0"/>
                  </pic:nvPicPr>
                  <pic:blipFill>
                    <a:blip r:embed="rId5"/>
                    <a:srcRect/>
                    <a:stretch>
                      <a:fillRect/>
                    </a:stretch>
                  </pic:blipFill>
                  <pic:spPr>
                    <a:xfrm>
                      <a:off x="0" y="0"/>
                      <a:ext cx="895985" cy="457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11D11B1" wp14:editId="733C850B">
            <wp:simplePos x="0" y="0"/>
            <wp:positionH relativeFrom="column">
              <wp:posOffset>5334000</wp:posOffset>
            </wp:positionH>
            <wp:positionV relativeFrom="paragraph">
              <wp:posOffset>0</wp:posOffset>
            </wp:positionV>
            <wp:extent cx="548005" cy="550545"/>
            <wp:effectExtent l="0" t="0" r="0" b="0"/>
            <wp:wrapSquare wrapText="bothSides" distT="0" distB="0" distL="114300" distR="114300"/>
            <wp:docPr id="7" name="image1.jpg" descr="A red circle with white text and a person in a tre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red circle with white text and a person in a tree&#10;&#10;Description automatically generated"/>
                    <pic:cNvPicPr preferRelativeResize="0"/>
                  </pic:nvPicPr>
                  <pic:blipFill>
                    <a:blip r:embed="rId6"/>
                    <a:srcRect/>
                    <a:stretch>
                      <a:fillRect/>
                    </a:stretch>
                  </pic:blipFill>
                  <pic:spPr>
                    <a:xfrm>
                      <a:off x="0" y="0"/>
                      <a:ext cx="548005" cy="550545"/>
                    </a:xfrm>
                    <a:prstGeom prst="rect">
                      <a:avLst/>
                    </a:prstGeom>
                    <a:ln/>
                  </pic:spPr>
                </pic:pic>
              </a:graphicData>
            </a:graphic>
          </wp:anchor>
        </w:drawing>
      </w:r>
    </w:p>
    <w:p w14:paraId="79F793E5" w14:textId="77777777" w:rsidR="005E26C4" w:rsidRDefault="005E26C4">
      <w:pPr>
        <w:spacing w:line="240" w:lineRule="auto"/>
        <w:rPr>
          <w:rFonts w:ascii="Times New Roman" w:eastAsia="Times New Roman" w:hAnsi="Times New Roman" w:cs="Times New Roman"/>
          <w:b/>
          <w:sz w:val="24"/>
          <w:szCs w:val="24"/>
        </w:rPr>
      </w:pPr>
    </w:p>
    <w:p w14:paraId="29F1B58C" w14:textId="77777777" w:rsidR="005E26C4" w:rsidRDefault="005E26C4">
      <w:pPr>
        <w:spacing w:line="240" w:lineRule="auto"/>
        <w:rPr>
          <w:rFonts w:ascii="Times New Roman" w:eastAsia="Times New Roman" w:hAnsi="Times New Roman" w:cs="Times New Roman"/>
          <w:b/>
          <w:sz w:val="24"/>
          <w:szCs w:val="24"/>
        </w:rPr>
      </w:pPr>
    </w:p>
    <w:p w14:paraId="38CE915A" w14:textId="77777777" w:rsidR="005E26C4" w:rsidRPr="00D569DA" w:rsidRDefault="00000000">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PRESS RELEASE</w:t>
      </w:r>
    </w:p>
    <w:p w14:paraId="67AB0D33" w14:textId="77777777" w:rsidR="005E26C4" w:rsidRPr="00D569DA" w:rsidRDefault="00000000">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For Immediate Release</w:t>
      </w:r>
    </w:p>
    <w:p w14:paraId="28263FC3" w14:textId="77777777" w:rsidR="005E26C4" w:rsidRPr="00D569DA" w:rsidRDefault="005E26C4">
      <w:pPr>
        <w:spacing w:line="240" w:lineRule="auto"/>
        <w:rPr>
          <w:rFonts w:ascii="Times New Roman" w:eastAsia="Times New Roman" w:hAnsi="Times New Roman" w:cs="Times New Roman"/>
          <w:b/>
          <w:sz w:val="28"/>
          <w:szCs w:val="28"/>
          <w:lang w:val="en-ID"/>
        </w:rPr>
      </w:pPr>
    </w:p>
    <w:p w14:paraId="76A6BF6E" w14:textId="38C4C703" w:rsidR="005E26C4" w:rsidRPr="00D569DA" w:rsidRDefault="00000000">
      <w:pPr>
        <w:spacing w:line="240" w:lineRule="auto"/>
        <w:rPr>
          <w:rFonts w:ascii="Times New Roman" w:eastAsia="Times New Roman" w:hAnsi="Times New Roman" w:cs="Times New Roman"/>
          <w:b/>
          <w:sz w:val="28"/>
          <w:szCs w:val="28"/>
          <w:lang w:val="en-ID"/>
        </w:rPr>
      </w:pPr>
      <w:r w:rsidRPr="00D569DA">
        <w:rPr>
          <w:rFonts w:ascii="Times New Roman" w:eastAsia="Times New Roman" w:hAnsi="Times New Roman" w:cs="Times New Roman"/>
          <w:b/>
          <w:sz w:val="28"/>
          <w:szCs w:val="28"/>
          <w:lang w:val="en-ID"/>
        </w:rPr>
        <w:t xml:space="preserve">MAP Retail Academy Collaborates with the </w:t>
      </w:r>
      <w:proofErr w:type="spellStart"/>
      <w:r w:rsidRPr="00D569DA">
        <w:rPr>
          <w:rFonts w:ascii="Times New Roman" w:eastAsia="Times New Roman" w:hAnsi="Times New Roman" w:cs="Times New Roman"/>
          <w:b/>
          <w:i/>
          <w:sz w:val="28"/>
          <w:szCs w:val="28"/>
          <w:lang w:val="en-ID"/>
        </w:rPr>
        <w:t>Direktorat</w:t>
      </w:r>
      <w:proofErr w:type="spellEnd"/>
      <w:r w:rsidRPr="00D569DA">
        <w:rPr>
          <w:rFonts w:ascii="Times New Roman" w:eastAsia="Times New Roman" w:hAnsi="Times New Roman" w:cs="Times New Roman"/>
          <w:b/>
          <w:i/>
          <w:sz w:val="28"/>
          <w:szCs w:val="28"/>
          <w:lang w:val="en-ID"/>
        </w:rPr>
        <w:t xml:space="preserve"> </w:t>
      </w:r>
      <w:proofErr w:type="spellStart"/>
      <w:r w:rsidRPr="00D569DA">
        <w:rPr>
          <w:rFonts w:ascii="Times New Roman" w:eastAsia="Times New Roman" w:hAnsi="Times New Roman" w:cs="Times New Roman"/>
          <w:b/>
          <w:i/>
          <w:sz w:val="28"/>
          <w:szCs w:val="28"/>
          <w:lang w:val="en-ID"/>
        </w:rPr>
        <w:t>Jenderal</w:t>
      </w:r>
      <w:proofErr w:type="spellEnd"/>
      <w:r w:rsidRPr="00D569DA">
        <w:rPr>
          <w:rFonts w:ascii="Times New Roman" w:eastAsia="Times New Roman" w:hAnsi="Times New Roman" w:cs="Times New Roman"/>
          <w:b/>
          <w:i/>
          <w:sz w:val="28"/>
          <w:szCs w:val="28"/>
          <w:lang w:val="en-ID"/>
        </w:rPr>
        <w:t xml:space="preserve"> Pendidikan </w:t>
      </w:r>
      <w:proofErr w:type="spellStart"/>
      <w:r w:rsidRPr="00D569DA">
        <w:rPr>
          <w:rFonts w:ascii="Times New Roman" w:eastAsia="Times New Roman" w:hAnsi="Times New Roman" w:cs="Times New Roman"/>
          <w:b/>
          <w:i/>
          <w:sz w:val="28"/>
          <w:szCs w:val="28"/>
          <w:lang w:val="en-ID"/>
        </w:rPr>
        <w:t>Vokasi</w:t>
      </w:r>
      <w:proofErr w:type="spellEnd"/>
      <w:r w:rsidRPr="00D569DA">
        <w:rPr>
          <w:rFonts w:ascii="Times New Roman" w:eastAsia="Times New Roman" w:hAnsi="Times New Roman" w:cs="Times New Roman"/>
          <w:b/>
          <w:sz w:val="28"/>
          <w:szCs w:val="28"/>
          <w:lang w:val="en-ID"/>
        </w:rPr>
        <w:t>:</w:t>
      </w:r>
      <w:r w:rsidR="007643DB">
        <w:rPr>
          <w:rFonts w:ascii="Times New Roman" w:eastAsia="Times New Roman" w:hAnsi="Times New Roman" w:cs="Times New Roman"/>
          <w:b/>
          <w:sz w:val="28"/>
          <w:szCs w:val="28"/>
          <w:lang w:val="en-ID"/>
        </w:rPr>
        <w:t xml:space="preserve"> </w:t>
      </w:r>
      <w:r w:rsidRPr="00D569DA">
        <w:rPr>
          <w:rFonts w:ascii="Times New Roman" w:eastAsia="Times New Roman" w:hAnsi="Times New Roman" w:cs="Times New Roman"/>
          <w:b/>
          <w:sz w:val="28"/>
          <w:szCs w:val="28"/>
          <w:lang w:val="en-ID"/>
        </w:rPr>
        <w:t>United in Caring and Contributing to Education</w:t>
      </w:r>
    </w:p>
    <w:p w14:paraId="760AD725" w14:textId="77777777" w:rsidR="005E26C4" w:rsidRPr="00D569DA" w:rsidRDefault="005E26C4">
      <w:pPr>
        <w:spacing w:line="240" w:lineRule="auto"/>
        <w:rPr>
          <w:rFonts w:ascii="Times New Roman" w:eastAsia="Times New Roman" w:hAnsi="Times New Roman" w:cs="Times New Roman"/>
          <w:b/>
          <w:sz w:val="24"/>
          <w:szCs w:val="24"/>
          <w:lang w:val="en-ID"/>
        </w:rPr>
      </w:pPr>
    </w:p>
    <w:p w14:paraId="18EC8DC5"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460784A0" w14:textId="7777777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Jakarta, May 8, 2024 – MAP Retail Academy signed a cooperation agreement with the Direktorat Jenderal Pendidikan Vokasi - Kementerian Pendidikan, Kebudayaan, Riset, dan Teknologi Republik Indonesia, aiming to integrate vocational education with the retail industry. The event took place at JS Luwansa Hotel &amp; Convention Center, Jakarta.</w:t>
      </w:r>
    </w:p>
    <w:p w14:paraId="2977C199"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724ACB64" w14:textId="16A474D2"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 xml:space="preserve">For information, MAP Retail Academy is the first retail training and assessment center in Indonesia, managed by PT Mitra Akademi Perkasa, a subsidiary of PT Mitra </w:t>
      </w:r>
      <w:proofErr w:type="spellStart"/>
      <w:r w:rsidRPr="00D569DA">
        <w:rPr>
          <w:rFonts w:ascii="Times New Roman" w:eastAsia="Times New Roman" w:hAnsi="Times New Roman" w:cs="Times New Roman"/>
          <w:sz w:val="24"/>
          <w:szCs w:val="24"/>
          <w:lang w:val="en-ID"/>
        </w:rPr>
        <w:t>Adiperkasa</w:t>
      </w:r>
      <w:proofErr w:type="spellEnd"/>
      <w:r w:rsidRPr="00D569DA">
        <w:rPr>
          <w:rFonts w:ascii="Times New Roman" w:eastAsia="Times New Roman" w:hAnsi="Times New Roman" w:cs="Times New Roman"/>
          <w:sz w:val="24"/>
          <w:szCs w:val="24"/>
          <w:lang w:val="en-ID"/>
        </w:rPr>
        <w:t xml:space="preserve"> </w:t>
      </w:r>
      <w:proofErr w:type="spellStart"/>
      <w:r w:rsidRPr="00D569DA">
        <w:rPr>
          <w:rFonts w:ascii="Times New Roman" w:eastAsia="Times New Roman" w:hAnsi="Times New Roman" w:cs="Times New Roman"/>
          <w:sz w:val="24"/>
          <w:szCs w:val="24"/>
          <w:lang w:val="en-ID"/>
        </w:rPr>
        <w:t>Tbk</w:t>
      </w:r>
      <w:proofErr w:type="spellEnd"/>
      <w:r w:rsidRPr="00D569DA">
        <w:rPr>
          <w:rFonts w:ascii="Times New Roman" w:eastAsia="Times New Roman" w:hAnsi="Times New Roman" w:cs="Times New Roman"/>
          <w:sz w:val="24"/>
          <w:szCs w:val="24"/>
          <w:lang w:val="en-ID"/>
        </w:rPr>
        <w:t xml:space="preserve"> (MAP), </w:t>
      </w:r>
      <w:r w:rsidRPr="003F00AF">
        <w:rPr>
          <w:rFonts w:ascii="Times New Roman" w:eastAsia="Times New Roman" w:hAnsi="Times New Roman" w:cs="Times New Roman"/>
          <w:sz w:val="24"/>
          <w:szCs w:val="24"/>
          <w:lang w:val="en-ID"/>
        </w:rPr>
        <w:t xml:space="preserve">Indonesia's </w:t>
      </w:r>
      <w:r w:rsidR="003B1953" w:rsidRPr="003F00AF">
        <w:rPr>
          <w:rFonts w:ascii="Times New Roman" w:eastAsia="Times New Roman" w:hAnsi="Times New Roman" w:cs="Times New Roman"/>
          <w:sz w:val="24"/>
          <w:szCs w:val="24"/>
          <w:lang w:val="en-ID"/>
        </w:rPr>
        <w:t>leading</w:t>
      </w:r>
      <w:r w:rsidRPr="003F00AF">
        <w:rPr>
          <w:rFonts w:ascii="Times New Roman" w:eastAsia="Times New Roman" w:hAnsi="Times New Roman" w:cs="Times New Roman"/>
          <w:sz w:val="24"/>
          <w:szCs w:val="24"/>
          <w:lang w:val="en-ID"/>
        </w:rPr>
        <w:t xml:space="preserve"> lifestyle retailer.</w:t>
      </w:r>
    </w:p>
    <w:p w14:paraId="3A69C01A"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05FB7A31" w14:textId="7777777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This collaboration is expected to prepare vocational students more effectively for their journey into the retail industry workforce. The agreement was signed by Handaka Santosa, Director of MAP Retail Academy, alongside Dr. Ir. Kiki Yuliati, M.Sc., Direktur Jenderal Pendidikan Vokasi. Their presence at the event was also witnessed by representatives from the Himpunan Peritel &amp; Penyewa Pusat Perbelanjaan Indonesia (HIPPINDO), who strongly believe in the importance of the retail sector's involvement in supporting education.</w:t>
      </w:r>
    </w:p>
    <w:p w14:paraId="1B8B6DFD"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4F0741A0" w14:textId="7777777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This cooperation agreement aims to realize synergy and optimize programs to enhance the competency of vocational education human resources. The scope of this collaboration includes:</w:t>
      </w:r>
    </w:p>
    <w:p w14:paraId="646D723C"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55C46334" w14:textId="77777777" w:rsidR="005E26C4" w:rsidRPr="00D569DA" w:rsidRDefault="00000000" w:rsidP="00D569DA">
      <w:pPr>
        <w:pStyle w:val="ListParagraph"/>
        <w:numPr>
          <w:ilvl w:val="0"/>
          <w:numId w:val="2"/>
        </w:num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Development of retail industry-based learning modules;</w:t>
      </w:r>
    </w:p>
    <w:p w14:paraId="6A1EA1F2" w14:textId="77777777" w:rsidR="005E26C4" w:rsidRPr="00D569DA" w:rsidRDefault="00000000" w:rsidP="00D569DA">
      <w:pPr>
        <w:pStyle w:val="ListParagraph"/>
        <w:numPr>
          <w:ilvl w:val="0"/>
          <w:numId w:val="2"/>
        </w:num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Enhancement of competencies for educators, educational staff, and students;</w:t>
      </w:r>
    </w:p>
    <w:p w14:paraId="3437BBDF" w14:textId="77777777" w:rsidR="005E26C4" w:rsidRDefault="00000000" w:rsidP="00D569DA">
      <w:pPr>
        <w:pStyle w:val="ListParagraph"/>
        <w:numPr>
          <w:ilvl w:val="0"/>
          <w:numId w:val="2"/>
        </w:num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Provision of practitioner-led teaching, development of facilities/infrastructure, competency certification for practical work, and graduate recruitment.</w:t>
      </w:r>
    </w:p>
    <w:p w14:paraId="3EF6DFA0" w14:textId="77777777" w:rsidR="00BE013B" w:rsidRPr="00D569DA" w:rsidRDefault="00BE013B" w:rsidP="00BE013B">
      <w:pPr>
        <w:pStyle w:val="ListParagraph"/>
        <w:spacing w:line="240" w:lineRule="auto"/>
        <w:jc w:val="both"/>
        <w:rPr>
          <w:rFonts w:ascii="Times New Roman" w:eastAsia="Times New Roman" w:hAnsi="Times New Roman" w:cs="Times New Roman"/>
          <w:sz w:val="24"/>
          <w:szCs w:val="24"/>
          <w:lang w:val="en-ID"/>
        </w:rPr>
      </w:pPr>
    </w:p>
    <w:p w14:paraId="592F369F" w14:textId="7777777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Handaka Santosa explained, "The MAP Group is very enthusiastic about supporting the development of human resources in Indonesia. Therefore, through MAP Retail Academy, we have established cooperation with the Direktorat Jenderal Pendidikan Vokasi to jointly strive to enhance the quality of vocational graduates ready to work throughout Indonesia."</w:t>
      </w:r>
    </w:p>
    <w:p w14:paraId="034F5F16"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16FF82FF" w14:textId="7777777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This is supported by a statement from Kiki Yuliati, "I would like to express my appreciation and gratitude to PT Mitra Akademi Perkasa for initiating the signing of the Cooperation Agreement with the Direktorat Jenderal Pendidikan Vokasi today. I hope this initiative will mark a positive beginning to strengthen synergy between the education sector and industry."</w:t>
      </w:r>
    </w:p>
    <w:p w14:paraId="6351265C" w14:textId="77777777" w:rsidR="005E26C4" w:rsidRPr="00D569DA" w:rsidRDefault="005E26C4">
      <w:pPr>
        <w:spacing w:line="240" w:lineRule="auto"/>
        <w:jc w:val="both"/>
        <w:rPr>
          <w:rFonts w:ascii="Times New Roman" w:eastAsia="Times New Roman" w:hAnsi="Times New Roman" w:cs="Times New Roman"/>
          <w:sz w:val="24"/>
          <w:szCs w:val="24"/>
          <w:lang w:val="en-ID"/>
        </w:rPr>
      </w:pPr>
    </w:p>
    <w:p w14:paraId="6E63B481" w14:textId="77777777" w:rsidR="003F00AF" w:rsidRDefault="003F00AF">
      <w:pPr>
        <w:spacing w:line="240" w:lineRule="auto"/>
        <w:jc w:val="both"/>
        <w:rPr>
          <w:rFonts w:ascii="Times New Roman" w:eastAsia="Times New Roman" w:hAnsi="Times New Roman" w:cs="Times New Roman"/>
          <w:sz w:val="24"/>
          <w:szCs w:val="24"/>
          <w:lang w:val="en-ID"/>
        </w:rPr>
      </w:pPr>
    </w:p>
    <w:p w14:paraId="564AF657" w14:textId="77777777" w:rsidR="003F00AF" w:rsidRDefault="003F00AF">
      <w:pPr>
        <w:spacing w:line="240" w:lineRule="auto"/>
        <w:jc w:val="both"/>
        <w:rPr>
          <w:rFonts w:ascii="Times New Roman" w:eastAsia="Times New Roman" w:hAnsi="Times New Roman" w:cs="Times New Roman"/>
          <w:sz w:val="24"/>
          <w:szCs w:val="24"/>
          <w:lang w:val="en-ID"/>
        </w:rPr>
      </w:pPr>
    </w:p>
    <w:p w14:paraId="6D0CC275" w14:textId="1D8CFDEA" w:rsidR="003F00AF" w:rsidRDefault="003F00AF">
      <w:pPr>
        <w:spacing w:line="240" w:lineRule="auto"/>
        <w:jc w:val="both"/>
        <w:rPr>
          <w:rFonts w:ascii="Times New Roman" w:eastAsia="Times New Roman" w:hAnsi="Times New Roman" w:cs="Times New Roman"/>
          <w:sz w:val="24"/>
          <w:szCs w:val="24"/>
          <w:lang w:val="en-ID"/>
        </w:rPr>
      </w:pPr>
      <w:r>
        <w:rPr>
          <w:noProof/>
        </w:rPr>
        <w:lastRenderedPageBreak/>
        <w:drawing>
          <wp:anchor distT="0" distB="0" distL="114300" distR="114300" simplePos="0" relativeHeight="251667456" behindDoc="0" locked="0" layoutInCell="1" hidden="0" allowOverlap="1" wp14:anchorId="44F5B3C7" wp14:editId="20FEB4DC">
            <wp:simplePos x="0" y="0"/>
            <wp:positionH relativeFrom="column">
              <wp:posOffset>0</wp:posOffset>
            </wp:positionH>
            <wp:positionV relativeFrom="paragraph">
              <wp:posOffset>289560</wp:posOffset>
            </wp:positionV>
            <wp:extent cx="955675" cy="487680"/>
            <wp:effectExtent l="0" t="0" r="0" b="0"/>
            <wp:wrapSquare wrapText="bothSides" distT="0" distB="0" distL="114300" distR="114300"/>
            <wp:docPr id="6" name="image2.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logo&#10;&#10;Description automatically generated"/>
                    <pic:cNvPicPr preferRelativeResize="0"/>
                  </pic:nvPicPr>
                  <pic:blipFill>
                    <a:blip r:embed="rId5"/>
                    <a:srcRect/>
                    <a:stretch>
                      <a:fillRect/>
                    </a:stretch>
                  </pic:blipFill>
                  <pic:spPr>
                    <a:xfrm>
                      <a:off x="0" y="0"/>
                      <a:ext cx="955675" cy="48768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666D0E0C" wp14:editId="00C0D00F">
            <wp:simplePos x="0" y="0"/>
            <wp:positionH relativeFrom="column">
              <wp:posOffset>5364480</wp:posOffset>
            </wp:positionH>
            <wp:positionV relativeFrom="paragraph">
              <wp:posOffset>175260</wp:posOffset>
            </wp:positionV>
            <wp:extent cx="525145" cy="527685"/>
            <wp:effectExtent l="0" t="0" r="0" b="0"/>
            <wp:wrapSquare wrapText="bothSides" distT="0" distB="0" distL="114300" distR="114300"/>
            <wp:docPr id="1" name="image1.jpg" descr="A red circle with white text and a person in a tre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red circle with white text and a person in a tree&#10;&#10;Description automatically generated"/>
                    <pic:cNvPicPr preferRelativeResize="0"/>
                  </pic:nvPicPr>
                  <pic:blipFill>
                    <a:blip r:embed="rId6"/>
                    <a:srcRect/>
                    <a:stretch>
                      <a:fillRect/>
                    </a:stretch>
                  </pic:blipFill>
                  <pic:spPr>
                    <a:xfrm>
                      <a:off x="0" y="0"/>
                      <a:ext cx="525145" cy="527685"/>
                    </a:xfrm>
                    <a:prstGeom prst="rect">
                      <a:avLst/>
                    </a:prstGeom>
                    <a:ln/>
                  </pic:spPr>
                </pic:pic>
              </a:graphicData>
            </a:graphic>
          </wp:anchor>
        </w:drawing>
      </w:r>
    </w:p>
    <w:p w14:paraId="783B2D6D" w14:textId="77777777" w:rsidR="003F00AF" w:rsidRDefault="003F00AF">
      <w:pPr>
        <w:spacing w:line="240" w:lineRule="auto"/>
        <w:jc w:val="both"/>
        <w:rPr>
          <w:rFonts w:ascii="Times New Roman" w:eastAsia="Times New Roman" w:hAnsi="Times New Roman" w:cs="Times New Roman"/>
          <w:sz w:val="24"/>
          <w:szCs w:val="24"/>
          <w:lang w:val="en-ID"/>
        </w:rPr>
      </w:pPr>
    </w:p>
    <w:p w14:paraId="7A6E3EDA" w14:textId="77777777" w:rsidR="003F00AF" w:rsidRDefault="003F00AF">
      <w:pPr>
        <w:spacing w:line="240" w:lineRule="auto"/>
        <w:jc w:val="both"/>
        <w:rPr>
          <w:rFonts w:ascii="Times New Roman" w:eastAsia="Times New Roman" w:hAnsi="Times New Roman" w:cs="Times New Roman"/>
          <w:sz w:val="24"/>
          <w:szCs w:val="24"/>
          <w:lang w:val="en-ID"/>
        </w:rPr>
      </w:pPr>
    </w:p>
    <w:p w14:paraId="0713D71F" w14:textId="77777777" w:rsidR="003F00AF" w:rsidRDefault="003F00AF">
      <w:pPr>
        <w:spacing w:line="240" w:lineRule="auto"/>
        <w:jc w:val="both"/>
        <w:rPr>
          <w:rFonts w:ascii="Times New Roman" w:eastAsia="Times New Roman" w:hAnsi="Times New Roman" w:cs="Times New Roman"/>
          <w:sz w:val="24"/>
          <w:szCs w:val="24"/>
          <w:lang w:val="en-ID"/>
        </w:rPr>
      </w:pPr>
    </w:p>
    <w:p w14:paraId="1F877A56" w14:textId="77777777" w:rsidR="003F00AF" w:rsidRDefault="003F00AF">
      <w:pPr>
        <w:spacing w:line="240" w:lineRule="auto"/>
        <w:jc w:val="both"/>
        <w:rPr>
          <w:rFonts w:ascii="Times New Roman" w:eastAsia="Times New Roman" w:hAnsi="Times New Roman" w:cs="Times New Roman"/>
          <w:sz w:val="24"/>
          <w:szCs w:val="24"/>
          <w:lang w:val="en-ID"/>
        </w:rPr>
      </w:pPr>
    </w:p>
    <w:p w14:paraId="0EBDCEC6" w14:textId="77777777" w:rsidR="003F00AF" w:rsidRDefault="003F00AF">
      <w:pPr>
        <w:spacing w:line="240" w:lineRule="auto"/>
        <w:jc w:val="both"/>
        <w:rPr>
          <w:rFonts w:ascii="Times New Roman" w:eastAsia="Times New Roman" w:hAnsi="Times New Roman" w:cs="Times New Roman"/>
          <w:sz w:val="24"/>
          <w:szCs w:val="24"/>
          <w:lang w:val="en-ID"/>
        </w:rPr>
      </w:pPr>
    </w:p>
    <w:p w14:paraId="2B5595D5" w14:textId="77777777" w:rsidR="003F00AF" w:rsidRDefault="003F00AF">
      <w:pPr>
        <w:spacing w:line="240" w:lineRule="auto"/>
        <w:jc w:val="both"/>
        <w:rPr>
          <w:rFonts w:ascii="Times New Roman" w:eastAsia="Times New Roman" w:hAnsi="Times New Roman" w:cs="Times New Roman"/>
          <w:sz w:val="24"/>
          <w:szCs w:val="24"/>
          <w:lang w:val="en-ID"/>
        </w:rPr>
      </w:pPr>
    </w:p>
    <w:p w14:paraId="4E6AB2EE" w14:textId="77777777" w:rsidR="003F00AF" w:rsidRDefault="00000000">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During the signing ceremony of the cooperation agreement, MAP Retail Academy also donated 100 books to the Dirjen Pendidikan Vokasi from Kinokuniya bookstores, one of MAP's managed retail concepts. This gesture signifies support for the development of education in Indonesia.</w:t>
      </w:r>
    </w:p>
    <w:p w14:paraId="53A2BB9A" w14:textId="77777777" w:rsidR="003F00AF" w:rsidRDefault="003F00AF">
      <w:pPr>
        <w:spacing w:line="240" w:lineRule="auto"/>
        <w:jc w:val="both"/>
        <w:rPr>
          <w:rFonts w:ascii="Times New Roman" w:eastAsia="Times New Roman" w:hAnsi="Times New Roman" w:cs="Times New Roman"/>
          <w:sz w:val="24"/>
          <w:szCs w:val="24"/>
          <w:lang w:val="en-ID"/>
        </w:rPr>
      </w:pPr>
    </w:p>
    <w:p w14:paraId="2503E6D4" w14:textId="77777777" w:rsidR="003F00AF" w:rsidRPr="00D569DA" w:rsidRDefault="003F00AF" w:rsidP="003F00AF">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 xml:space="preserve">About PT Mitra </w:t>
      </w:r>
      <w:proofErr w:type="spellStart"/>
      <w:r w:rsidRPr="00D569DA">
        <w:rPr>
          <w:rFonts w:ascii="Times New Roman" w:eastAsia="Times New Roman" w:hAnsi="Times New Roman" w:cs="Times New Roman"/>
          <w:b/>
          <w:sz w:val="24"/>
          <w:szCs w:val="24"/>
          <w:lang w:val="en-ID"/>
        </w:rPr>
        <w:t>Adiperkasa</w:t>
      </w:r>
      <w:proofErr w:type="spellEnd"/>
      <w:r w:rsidRPr="00D569DA">
        <w:rPr>
          <w:rFonts w:ascii="Times New Roman" w:eastAsia="Times New Roman" w:hAnsi="Times New Roman" w:cs="Times New Roman"/>
          <w:b/>
          <w:sz w:val="24"/>
          <w:szCs w:val="24"/>
          <w:lang w:val="en-ID"/>
        </w:rPr>
        <w:t xml:space="preserve"> </w:t>
      </w:r>
      <w:proofErr w:type="spellStart"/>
      <w:r w:rsidRPr="00D569DA">
        <w:rPr>
          <w:rFonts w:ascii="Times New Roman" w:eastAsia="Times New Roman" w:hAnsi="Times New Roman" w:cs="Times New Roman"/>
          <w:b/>
          <w:sz w:val="24"/>
          <w:szCs w:val="24"/>
          <w:lang w:val="en-ID"/>
        </w:rPr>
        <w:t>Tbk</w:t>
      </w:r>
      <w:proofErr w:type="spellEnd"/>
    </w:p>
    <w:p w14:paraId="21BB0B5D" w14:textId="77777777" w:rsidR="003F00AF" w:rsidRPr="00D569DA" w:rsidRDefault="003F00AF" w:rsidP="003F00AF">
      <w:pPr>
        <w:spacing w:line="240" w:lineRule="auto"/>
        <w:jc w:val="both"/>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 xml:space="preserve">MAP has a portfolio of more than 150 world-class brands spanning department stores, sports, fashion, kids, food &amp; beverage, and lifestyle. As of the end of March 2024, MAP operates more than 2,800 retail outlets in over 80 cities across Indonesia. Some of the key retail concepts managed include: </w:t>
      </w:r>
      <w:r w:rsidRPr="00D569DA">
        <w:rPr>
          <w:rFonts w:ascii="Times New Roman" w:eastAsia="Times New Roman" w:hAnsi="Times New Roman" w:cs="Times New Roman"/>
          <w:b/>
          <w:sz w:val="24"/>
          <w:szCs w:val="24"/>
          <w:lang w:val="en-ID"/>
        </w:rPr>
        <w:t>Department Stores</w:t>
      </w:r>
      <w:r w:rsidRPr="00D569DA">
        <w:rPr>
          <w:rFonts w:ascii="Times New Roman" w:eastAsia="Times New Roman" w:hAnsi="Times New Roman" w:cs="Times New Roman"/>
          <w:sz w:val="24"/>
          <w:szCs w:val="24"/>
          <w:lang w:val="en-ID"/>
        </w:rPr>
        <w:t xml:space="preserve">: Sogo, Seibu, The </w:t>
      </w:r>
      <w:proofErr w:type="spellStart"/>
      <w:r w:rsidRPr="00D569DA">
        <w:rPr>
          <w:rFonts w:ascii="Times New Roman" w:eastAsia="Times New Roman" w:hAnsi="Times New Roman" w:cs="Times New Roman"/>
          <w:sz w:val="24"/>
          <w:szCs w:val="24"/>
          <w:lang w:val="en-ID"/>
        </w:rPr>
        <w:t>FoodHall</w:t>
      </w:r>
      <w:proofErr w:type="spellEnd"/>
      <w:r w:rsidRPr="00D569DA">
        <w:rPr>
          <w:rFonts w:ascii="Times New Roman" w:eastAsia="Times New Roman" w:hAnsi="Times New Roman" w:cs="Times New Roman"/>
          <w:sz w:val="24"/>
          <w:szCs w:val="24"/>
          <w:lang w:val="en-ID"/>
        </w:rPr>
        <w:t xml:space="preserve">; </w:t>
      </w:r>
      <w:r w:rsidRPr="00D569DA">
        <w:rPr>
          <w:rFonts w:ascii="Times New Roman" w:eastAsia="Times New Roman" w:hAnsi="Times New Roman" w:cs="Times New Roman"/>
          <w:b/>
          <w:sz w:val="24"/>
          <w:szCs w:val="24"/>
          <w:lang w:val="en-ID"/>
        </w:rPr>
        <w:t>Fashion &amp; Beauty</w:t>
      </w:r>
      <w:r w:rsidRPr="00D569DA">
        <w:rPr>
          <w:rFonts w:ascii="Times New Roman" w:eastAsia="Times New Roman" w:hAnsi="Times New Roman" w:cs="Times New Roman"/>
          <w:sz w:val="24"/>
          <w:szCs w:val="24"/>
          <w:lang w:val="en-ID"/>
        </w:rPr>
        <w:t xml:space="preserve">: Zara, Marks &amp; Spencer, Kipling, Cogon On, Mango, Massimo Dutti, Swarovski, Zara Home, Boots, Sephora; </w:t>
      </w:r>
      <w:r w:rsidRPr="00D569DA">
        <w:rPr>
          <w:rFonts w:ascii="Times New Roman" w:eastAsia="Times New Roman" w:hAnsi="Times New Roman" w:cs="Times New Roman"/>
          <w:b/>
          <w:sz w:val="24"/>
          <w:szCs w:val="24"/>
          <w:lang w:val="en-ID"/>
        </w:rPr>
        <w:t>Active (Sports &amp; Leisure)</w:t>
      </w:r>
      <w:r w:rsidRPr="00D569DA">
        <w:rPr>
          <w:rFonts w:ascii="Times New Roman" w:eastAsia="Times New Roman" w:hAnsi="Times New Roman" w:cs="Times New Roman"/>
          <w:sz w:val="24"/>
          <w:szCs w:val="24"/>
          <w:lang w:val="en-ID"/>
        </w:rPr>
        <w:t xml:space="preserve">: Sports Station, </w:t>
      </w:r>
      <w:proofErr w:type="spellStart"/>
      <w:r w:rsidRPr="00D569DA">
        <w:rPr>
          <w:rFonts w:ascii="Times New Roman" w:eastAsia="Times New Roman" w:hAnsi="Times New Roman" w:cs="Times New Roman"/>
          <w:sz w:val="24"/>
          <w:szCs w:val="24"/>
          <w:lang w:val="en-ID"/>
        </w:rPr>
        <w:t>PlanetSports.Asia</w:t>
      </w:r>
      <w:proofErr w:type="spellEnd"/>
      <w:r w:rsidRPr="00D569DA">
        <w:rPr>
          <w:rFonts w:ascii="Times New Roman" w:eastAsia="Times New Roman" w:hAnsi="Times New Roman" w:cs="Times New Roman"/>
          <w:sz w:val="24"/>
          <w:szCs w:val="24"/>
          <w:lang w:val="en-ID"/>
        </w:rPr>
        <w:t xml:space="preserve">, Foot Locker, Converse, Golf House, Reebok, Skechers, Onitsuka Tiger, Staccato, Clarks; Kids: </w:t>
      </w:r>
      <w:proofErr w:type="spellStart"/>
      <w:r w:rsidRPr="00D569DA">
        <w:rPr>
          <w:rFonts w:ascii="Times New Roman" w:eastAsia="Times New Roman" w:hAnsi="Times New Roman" w:cs="Times New Roman"/>
          <w:sz w:val="24"/>
          <w:szCs w:val="24"/>
          <w:lang w:val="en-ID"/>
        </w:rPr>
        <w:t>Kidz</w:t>
      </w:r>
      <w:proofErr w:type="spellEnd"/>
      <w:r w:rsidRPr="00D569DA">
        <w:rPr>
          <w:rFonts w:ascii="Times New Roman" w:eastAsia="Times New Roman" w:hAnsi="Times New Roman" w:cs="Times New Roman"/>
          <w:sz w:val="24"/>
          <w:szCs w:val="24"/>
          <w:lang w:val="en-ID"/>
        </w:rPr>
        <w:t xml:space="preserve"> Station, </w:t>
      </w:r>
      <w:proofErr w:type="spellStart"/>
      <w:r w:rsidRPr="00D569DA">
        <w:rPr>
          <w:rFonts w:ascii="Times New Roman" w:eastAsia="Times New Roman" w:hAnsi="Times New Roman" w:cs="Times New Roman"/>
          <w:sz w:val="24"/>
          <w:szCs w:val="24"/>
          <w:lang w:val="en-ID"/>
        </w:rPr>
        <w:t>Smiggle</w:t>
      </w:r>
      <w:proofErr w:type="spellEnd"/>
      <w:r w:rsidRPr="00D569DA">
        <w:rPr>
          <w:rFonts w:ascii="Times New Roman" w:eastAsia="Times New Roman" w:hAnsi="Times New Roman" w:cs="Times New Roman"/>
          <w:sz w:val="24"/>
          <w:szCs w:val="24"/>
          <w:lang w:val="en-ID"/>
        </w:rPr>
        <w:t xml:space="preserve">, Lego; </w:t>
      </w:r>
      <w:r w:rsidRPr="00D569DA">
        <w:rPr>
          <w:rFonts w:ascii="Times New Roman" w:eastAsia="Times New Roman" w:hAnsi="Times New Roman" w:cs="Times New Roman"/>
          <w:b/>
          <w:sz w:val="24"/>
          <w:szCs w:val="24"/>
          <w:lang w:val="en-ID"/>
        </w:rPr>
        <w:t>Digital</w:t>
      </w:r>
      <w:r w:rsidRPr="00D569DA">
        <w:rPr>
          <w:rFonts w:ascii="Times New Roman" w:eastAsia="Times New Roman" w:hAnsi="Times New Roman" w:cs="Times New Roman"/>
          <w:sz w:val="24"/>
          <w:szCs w:val="24"/>
          <w:lang w:val="en-ID"/>
        </w:rPr>
        <w:t xml:space="preserve">: </w:t>
      </w:r>
      <w:proofErr w:type="spellStart"/>
      <w:r w:rsidRPr="00D569DA">
        <w:rPr>
          <w:rFonts w:ascii="Times New Roman" w:eastAsia="Times New Roman" w:hAnsi="Times New Roman" w:cs="Times New Roman"/>
          <w:sz w:val="24"/>
          <w:szCs w:val="24"/>
          <w:lang w:val="en-ID"/>
        </w:rPr>
        <w:t>Digimap</w:t>
      </w:r>
      <w:proofErr w:type="spellEnd"/>
      <w:r w:rsidRPr="00D569DA">
        <w:rPr>
          <w:rFonts w:ascii="Times New Roman" w:eastAsia="Times New Roman" w:hAnsi="Times New Roman" w:cs="Times New Roman"/>
          <w:sz w:val="24"/>
          <w:szCs w:val="24"/>
          <w:lang w:val="en-ID"/>
        </w:rPr>
        <w:t xml:space="preserve">, </w:t>
      </w:r>
      <w:proofErr w:type="spellStart"/>
      <w:r w:rsidRPr="00D569DA">
        <w:rPr>
          <w:rFonts w:ascii="Times New Roman" w:eastAsia="Times New Roman" w:hAnsi="Times New Roman" w:cs="Times New Roman"/>
          <w:sz w:val="24"/>
          <w:szCs w:val="24"/>
          <w:lang w:val="en-ID"/>
        </w:rPr>
        <w:t>Digiplus</w:t>
      </w:r>
      <w:proofErr w:type="spellEnd"/>
      <w:r w:rsidRPr="00D569DA">
        <w:rPr>
          <w:rFonts w:ascii="Times New Roman" w:eastAsia="Times New Roman" w:hAnsi="Times New Roman" w:cs="Times New Roman"/>
          <w:sz w:val="24"/>
          <w:szCs w:val="24"/>
          <w:lang w:val="en-ID"/>
        </w:rPr>
        <w:t xml:space="preserve">; </w:t>
      </w:r>
      <w:r w:rsidRPr="00D569DA">
        <w:rPr>
          <w:rFonts w:ascii="Times New Roman" w:eastAsia="Times New Roman" w:hAnsi="Times New Roman" w:cs="Times New Roman"/>
          <w:b/>
          <w:sz w:val="24"/>
          <w:szCs w:val="24"/>
          <w:lang w:val="en-ID"/>
        </w:rPr>
        <w:t>Food &amp; Beverage</w:t>
      </w:r>
      <w:r w:rsidRPr="00D569DA">
        <w:rPr>
          <w:rFonts w:ascii="Times New Roman" w:eastAsia="Times New Roman" w:hAnsi="Times New Roman" w:cs="Times New Roman"/>
          <w:sz w:val="24"/>
          <w:szCs w:val="24"/>
          <w:lang w:val="en-ID"/>
        </w:rPr>
        <w:t xml:space="preserve">: Starbucks, Pizza Marzano, Krispy Kreme, Cold Stone Creamery Ice Cream, Godiva, Genki Sushi, Subway; </w:t>
      </w:r>
      <w:r w:rsidRPr="00D569DA">
        <w:rPr>
          <w:rFonts w:ascii="Times New Roman" w:eastAsia="Times New Roman" w:hAnsi="Times New Roman" w:cs="Times New Roman"/>
          <w:b/>
          <w:sz w:val="24"/>
          <w:szCs w:val="24"/>
          <w:lang w:val="en-ID"/>
        </w:rPr>
        <w:t>Others</w:t>
      </w:r>
      <w:r w:rsidRPr="00D569DA">
        <w:rPr>
          <w:rFonts w:ascii="Times New Roman" w:eastAsia="Times New Roman" w:hAnsi="Times New Roman" w:cs="Times New Roman"/>
          <w:sz w:val="24"/>
          <w:szCs w:val="24"/>
          <w:lang w:val="en-ID"/>
        </w:rPr>
        <w:t xml:space="preserve">: Alun </w:t>
      </w:r>
      <w:proofErr w:type="spellStart"/>
      <w:r w:rsidRPr="00D569DA">
        <w:rPr>
          <w:rFonts w:ascii="Times New Roman" w:eastAsia="Times New Roman" w:hAnsi="Times New Roman" w:cs="Times New Roman"/>
          <w:sz w:val="24"/>
          <w:szCs w:val="24"/>
          <w:lang w:val="en-ID"/>
        </w:rPr>
        <w:t>Alun</w:t>
      </w:r>
      <w:proofErr w:type="spellEnd"/>
      <w:r w:rsidRPr="00D569DA">
        <w:rPr>
          <w:rFonts w:ascii="Times New Roman" w:eastAsia="Times New Roman" w:hAnsi="Times New Roman" w:cs="Times New Roman"/>
          <w:sz w:val="24"/>
          <w:szCs w:val="24"/>
          <w:lang w:val="en-ID"/>
        </w:rPr>
        <w:t xml:space="preserve"> Indonesia. For more information about MAP, please visit map.co.id.</w:t>
      </w:r>
    </w:p>
    <w:p w14:paraId="1FAFB90B" w14:textId="77777777" w:rsidR="003F00AF" w:rsidRPr="00D569DA" w:rsidRDefault="003F00AF" w:rsidP="003F00AF">
      <w:pPr>
        <w:spacing w:line="240" w:lineRule="auto"/>
        <w:rPr>
          <w:rFonts w:ascii="Times New Roman" w:eastAsia="Times New Roman" w:hAnsi="Times New Roman" w:cs="Times New Roman"/>
          <w:sz w:val="24"/>
          <w:szCs w:val="24"/>
          <w:lang w:val="en-ID"/>
        </w:rPr>
      </w:pPr>
    </w:p>
    <w:p w14:paraId="335A8EB3" w14:textId="77777777" w:rsidR="003F00AF" w:rsidRPr="00D569DA" w:rsidRDefault="003F00AF" w:rsidP="003F00AF">
      <w:pPr>
        <w:spacing w:line="240" w:lineRule="auto"/>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For further information, please contact:</w:t>
      </w:r>
    </w:p>
    <w:p w14:paraId="3421293E" w14:textId="77777777" w:rsidR="003F00AF" w:rsidRPr="00D569DA" w:rsidRDefault="003F00AF" w:rsidP="003F00AF">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Marina Naomi Permatasari</w:t>
      </w:r>
    </w:p>
    <w:p w14:paraId="7737FC8C" w14:textId="77777777" w:rsidR="003F00AF" w:rsidRPr="00D569DA" w:rsidRDefault="003F00AF" w:rsidP="003F00AF">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Head of MAP Retail Academy</w:t>
      </w:r>
    </w:p>
    <w:p w14:paraId="39E07C93" w14:textId="77777777" w:rsidR="003F00AF" w:rsidRPr="00D569DA" w:rsidRDefault="003F00AF" w:rsidP="003F00AF">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 xml:space="preserve">PT Mitra </w:t>
      </w:r>
      <w:proofErr w:type="spellStart"/>
      <w:r w:rsidRPr="00D569DA">
        <w:rPr>
          <w:rFonts w:ascii="Times New Roman" w:eastAsia="Times New Roman" w:hAnsi="Times New Roman" w:cs="Times New Roman"/>
          <w:b/>
          <w:sz w:val="24"/>
          <w:szCs w:val="24"/>
          <w:lang w:val="en-ID"/>
        </w:rPr>
        <w:t>Adiperkasa</w:t>
      </w:r>
      <w:proofErr w:type="spellEnd"/>
      <w:r w:rsidRPr="00D569DA">
        <w:rPr>
          <w:rFonts w:ascii="Times New Roman" w:eastAsia="Times New Roman" w:hAnsi="Times New Roman" w:cs="Times New Roman"/>
          <w:b/>
          <w:sz w:val="24"/>
          <w:szCs w:val="24"/>
          <w:lang w:val="en-ID"/>
        </w:rPr>
        <w:t xml:space="preserve"> </w:t>
      </w:r>
      <w:proofErr w:type="spellStart"/>
      <w:r w:rsidRPr="00D569DA">
        <w:rPr>
          <w:rFonts w:ascii="Times New Roman" w:eastAsia="Times New Roman" w:hAnsi="Times New Roman" w:cs="Times New Roman"/>
          <w:b/>
          <w:sz w:val="24"/>
          <w:szCs w:val="24"/>
          <w:lang w:val="en-ID"/>
        </w:rPr>
        <w:t>Tbk</w:t>
      </w:r>
      <w:proofErr w:type="spellEnd"/>
    </w:p>
    <w:p w14:paraId="7417D4A9" w14:textId="77777777" w:rsidR="003F00AF" w:rsidRPr="00D569DA" w:rsidRDefault="003F00AF" w:rsidP="003F00AF">
      <w:pPr>
        <w:spacing w:line="240" w:lineRule="auto"/>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 xml:space="preserve">Sahid Sudirman </w:t>
      </w:r>
      <w:proofErr w:type="spellStart"/>
      <w:r w:rsidRPr="00D569DA">
        <w:rPr>
          <w:rFonts w:ascii="Times New Roman" w:eastAsia="Times New Roman" w:hAnsi="Times New Roman" w:cs="Times New Roman"/>
          <w:sz w:val="24"/>
          <w:szCs w:val="24"/>
          <w:lang w:val="en-ID"/>
        </w:rPr>
        <w:t>Center</w:t>
      </w:r>
      <w:proofErr w:type="spellEnd"/>
      <w:r w:rsidRPr="00D569DA">
        <w:rPr>
          <w:rFonts w:ascii="Times New Roman" w:eastAsia="Times New Roman" w:hAnsi="Times New Roman" w:cs="Times New Roman"/>
          <w:sz w:val="24"/>
          <w:szCs w:val="24"/>
          <w:lang w:val="en-ID"/>
        </w:rPr>
        <w:t xml:space="preserve"> 58th Floor</w:t>
      </w:r>
    </w:p>
    <w:p w14:paraId="51465F9D" w14:textId="77777777" w:rsidR="003F00AF" w:rsidRPr="00D569DA" w:rsidRDefault="003F00AF" w:rsidP="003F00AF">
      <w:pPr>
        <w:spacing w:line="240" w:lineRule="auto"/>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Jalan Jend. Sudirman Kav. 86 Jakarta 10220</w:t>
      </w:r>
    </w:p>
    <w:p w14:paraId="13CEEC92" w14:textId="77777777" w:rsidR="003F00AF" w:rsidRDefault="003F00AF" w:rsidP="003F00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+6221 8064 8498, +6221 574 5808</w:t>
      </w:r>
    </w:p>
    <w:p w14:paraId="3B399155" w14:textId="6E5F2887" w:rsidR="005E26C4" w:rsidRPr="00D569DA" w:rsidRDefault="00000000">
      <w:pPr>
        <w:spacing w:line="240" w:lineRule="auto"/>
        <w:jc w:val="both"/>
        <w:rPr>
          <w:rFonts w:ascii="Times New Roman" w:eastAsia="Times New Roman" w:hAnsi="Times New Roman" w:cs="Times New Roman"/>
          <w:sz w:val="24"/>
          <w:szCs w:val="24"/>
          <w:lang w:val="en-ID"/>
        </w:rPr>
      </w:pPr>
      <w:r w:rsidRPr="00D569DA">
        <w:rPr>
          <w:lang w:val="en-ID"/>
        </w:rPr>
        <w:br w:type="page"/>
      </w:r>
    </w:p>
    <w:p w14:paraId="511B0993" w14:textId="77777777" w:rsidR="005E26C4" w:rsidRDefault="00000000">
      <w:pPr>
        <w:spacing w:line="240" w:lineRule="auto"/>
        <w:rPr>
          <w:rFonts w:ascii="Times New Roman" w:eastAsia="Times New Roman" w:hAnsi="Times New Roman" w:cs="Times New Roman"/>
          <w:sz w:val="24"/>
          <w:szCs w:val="24"/>
          <w:u w:val="single"/>
        </w:rPr>
      </w:pPr>
      <w:r>
        <w:rPr>
          <w:noProof/>
        </w:rPr>
        <w:lastRenderedPageBreak/>
        <w:drawing>
          <wp:anchor distT="0" distB="0" distL="114300" distR="114300" simplePos="0" relativeHeight="251662336" behindDoc="0" locked="0" layoutInCell="1" hidden="0" allowOverlap="1" wp14:anchorId="0043EB3C" wp14:editId="48A40D33">
            <wp:simplePos x="0" y="0"/>
            <wp:positionH relativeFrom="column">
              <wp:posOffset>5334000</wp:posOffset>
            </wp:positionH>
            <wp:positionV relativeFrom="paragraph">
              <wp:posOffset>0</wp:posOffset>
            </wp:positionV>
            <wp:extent cx="548005" cy="550545"/>
            <wp:effectExtent l="0" t="0" r="0" b="0"/>
            <wp:wrapSquare wrapText="bothSides" distT="0" distB="0" distL="114300" distR="114300"/>
            <wp:docPr id="2" name="image1.jpg" descr="A red circle with white text and a person in a tre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red circle with white text and a person in a tree&#10;&#10;Description automatically generated"/>
                    <pic:cNvPicPr preferRelativeResize="0"/>
                  </pic:nvPicPr>
                  <pic:blipFill>
                    <a:blip r:embed="rId6"/>
                    <a:srcRect/>
                    <a:stretch>
                      <a:fillRect/>
                    </a:stretch>
                  </pic:blipFill>
                  <pic:spPr>
                    <a:xfrm>
                      <a:off x="0" y="0"/>
                      <a:ext cx="548005" cy="55054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89B4467" wp14:editId="579C1AB4">
            <wp:simplePos x="0" y="0"/>
            <wp:positionH relativeFrom="column">
              <wp:posOffset>1</wp:posOffset>
            </wp:positionH>
            <wp:positionV relativeFrom="paragraph">
              <wp:posOffset>0</wp:posOffset>
            </wp:positionV>
            <wp:extent cx="895985" cy="457200"/>
            <wp:effectExtent l="0" t="0" r="0" b="0"/>
            <wp:wrapSquare wrapText="bothSides" distT="0" distB="0" distL="114300" distR="114300"/>
            <wp:docPr id="3" name="image2.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logo&#10;&#10;Description automatically generated"/>
                    <pic:cNvPicPr preferRelativeResize="0"/>
                  </pic:nvPicPr>
                  <pic:blipFill>
                    <a:blip r:embed="rId5"/>
                    <a:srcRect/>
                    <a:stretch>
                      <a:fillRect/>
                    </a:stretch>
                  </pic:blipFill>
                  <pic:spPr>
                    <a:xfrm>
                      <a:off x="0" y="0"/>
                      <a:ext cx="895985" cy="457200"/>
                    </a:xfrm>
                    <a:prstGeom prst="rect">
                      <a:avLst/>
                    </a:prstGeom>
                    <a:ln/>
                  </pic:spPr>
                </pic:pic>
              </a:graphicData>
            </a:graphic>
          </wp:anchor>
        </w:drawing>
      </w:r>
    </w:p>
    <w:p w14:paraId="154B31DC" w14:textId="77777777" w:rsidR="005E26C4" w:rsidRDefault="005E26C4">
      <w:pPr>
        <w:spacing w:line="240" w:lineRule="auto"/>
        <w:rPr>
          <w:rFonts w:ascii="Times New Roman" w:eastAsia="Times New Roman" w:hAnsi="Times New Roman" w:cs="Times New Roman"/>
          <w:b/>
          <w:sz w:val="24"/>
          <w:szCs w:val="24"/>
        </w:rPr>
      </w:pPr>
    </w:p>
    <w:p w14:paraId="00C47627" w14:textId="77777777" w:rsidR="005E26C4" w:rsidRDefault="005E26C4">
      <w:pPr>
        <w:spacing w:line="240" w:lineRule="auto"/>
        <w:rPr>
          <w:rFonts w:ascii="Times New Roman" w:eastAsia="Times New Roman" w:hAnsi="Times New Roman" w:cs="Times New Roman"/>
          <w:b/>
          <w:sz w:val="24"/>
          <w:szCs w:val="24"/>
        </w:rPr>
      </w:pPr>
    </w:p>
    <w:p w14:paraId="0BF5769C" w14:textId="77777777" w:rsidR="005E26C4" w:rsidRPr="00D569DA" w:rsidRDefault="00000000">
      <w:pPr>
        <w:spacing w:line="240" w:lineRule="auto"/>
        <w:rPr>
          <w:rFonts w:ascii="Times New Roman" w:eastAsia="Times New Roman" w:hAnsi="Times New Roman" w:cs="Times New Roman"/>
          <w:b/>
          <w:sz w:val="24"/>
          <w:szCs w:val="24"/>
          <w:lang w:val="sv-SE"/>
        </w:rPr>
      </w:pPr>
      <w:r w:rsidRPr="00D569DA">
        <w:rPr>
          <w:rFonts w:ascii="Times New Roman" w:eastAsia="Times New Roman" w:hAnsi="Times New Roman" w:cs="Times New Roman"/>
          <w:b/>
          <w:sz w:val="24"/>
          <w:szCs w:val="24"/>
          <w:lang w:val="sv-SE"/>
        </w:rPr>
        <w:t>SIARAN PERS</w:t>
      </w:r>
    </w:p>
    <w:p w14:paraId="62D3FA3D" w14:textId="77777777" w:rsidR="005E26C4" w:rsidRPr="00D569DA" w:rsidRDefault="00000000">
      <w:pPr>
        <w:spacing w:line="240" w:lineRule="auto"/>
        <w:rPr>
          <w:rFonts w:ascii="Times New Roman" w:eastAsia="Times New Roman" w:hAnsi="Times New Roman" w:cs="Times New Roman"/>
          <w:b/>
          <w:sz w:val="24"/>
          <w:szCs w:val="24"/>
          <w:lang w:val="sv-SE"/>
        </w:rPr>
      </w:pPr>
      <w:r w:rsidRPr="00D569DA">
        <w:rPr>
          <w:rFonts w:ascii="Times New Roman" w:eastAsia="Times New Roman" w:hAnsi="Times New Roman" w:cs="Times New Roman"/>
          <w:b/>
          <w:sz w:val="24"/>
          <w:szCs w:val="24"/>
          <w:lang w:val="sv-SE"/>
        </w:rPr>
        <w:t>Untuk Didistribusikan Segera</w:t>
      </w:r>
    </w:p>
    <w:p w14:paraId="7933EB02" w14:textId="77777777" w:rsidR="005E26C4" w:rsidRPr="00D569DA" w:rsidRDefault="005E26C4">
      <w:pPr>
        <w:spacing w:line="240" w:lineRule="auto"/>
        <w:rPr>
          <w:rFonts w:ascii="Times New Roman" w:eastAsia="Times New Roman" w:hAnsi="Times New Roman" w:cs="Times New Roman"/>
          <w:b/>
          <w:sz w:val="28"/>
          <w:szCs w:val="28"/>
          <w:lang w:val="sv-SE"/>
        </w:rPr>
      </w:pPr>
    </w:p>
    <w:p w14:paraId="57CBA303" w14:textId="77777777" w:rsidR="005E26C4" w:rsidRPr="00D569DA" w:rsidRDefault="00000000">
      <w:pPr>
        <w:spacing w:line="240" w:lineRule="auto"/>
        <w:rPr>
          <w:rFonts w:ascii="Times New Roman" w:eastAsia="Times New Roman" w:hAnsi="Times New Roman" w:cs="Times New Roman"/>
          <w:b/>
          <w:sz w:val="28"/>
          <w:szCs w:val="28"/>
          <w:lang w:val="sv-SE"/>
        </w:rPr>
      </w:pPr>
      <w:r w:rsidRPr="00D569DA">
        <w:rPr>
          <w:rFonts w:ascii="Times New Roman" w:eastAsia="Times New Roman" w:hAnsi="Times New Roman" w:cs="Times New Roman"/>
          <w:b/>
          <w:sz w:val="28"/>
          <w:szCs w:val="28"/>
          <w:lang w:val="sv-SE"/>
        </w:rPr>
        <w:t xml:space="preserve">MAP Retail Academy Bekerjasama Dengan Dirjen Pendidikan Vokasi:  </w:t>
      </w:r>
    </w:p>
    <w:p w14:paraId="3A398A86" w14:textId="77777777" w:rsidR="005E26C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Bersatu Peduli dan Berkontribusi untuk Pendidikan</w:t>
      </w:r>
    </w:p>
    <w:p w14:paraId="4C8407C0" w14:textId="77777777" w:rsidR="005E26C4" w:rsidRDefault="005E26C4">
      <w:pPr>
        <w:spacing w:line="240" w:lineRule="auto"/>
        <w:rPr>
          <w:rFonts w:ascii="Times New Roman" w:eastAsia="Times New Roman" w:hAnsi="Times New Roman" w:cs="Times New Roman"/>
          <w:b/>
          <w:sz w:val="24"/>
          <w:szCs w:val="24"/>
        </w:rPr>
      </w:pPr>
    </w:p>
    <w:p w14:paraId="002A3F20" w14:textId="77777777" w:rsidR="005E26C4" w:rsidRPr="00D569DA" w:rsidRDefault="00000000">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 xml:space="preserve">Jakarta, 8 Mei 2024 – MAP Retail Academy hari ini melakukan penandatanganan perjanjian kerja sama dengan Direktorat Jenderal (Dirjen) Pendidikan Vokasi - Kementerian Pendidikan, Kebudayaan, Riset, dan Teknologi Republik Indonesia, dalam melakukan integrasi antara pendidikan vokasi dengan industri ritel. Acara ini berlangsung di JS Luwansa Hotel &amp; Convention Center, Jakarta. </w:t>
      </w:r>
    </w:p>
    <w:p w14:paraId="6FC45117" w14:textId="77777777" w:rsidR="005E26C4" w:rsidRPr="00D569DA" w:rsidRDefault="005E26C4">
      <w:pPr>
        <w:spacing w:line="240" w:lineRule="auto"/>
        <w:jc w:val="both"/>
        <w:rPr>
          <w:rFonts w:ascii="Times New Roman" w:eastAsia="Times New Roman" w:hAnsi="Times New Roman" w:cs="Times New Roman"/>
          <w:sz w:val="24"/>
          <w:szCs w:val="24"/>
          <w:lang w:val="sv-SE"/>
        </w:rPr>
      </w:pPr>
    </w:p>
    <w:p w14:paraId="5967CE79" w14:textId="77777777" w:rsidR="005E26C4" w:rsidRPr="00D569DA" w:rsidRDefault="00000000">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Sebagai informasi, MAP Retail Academy adalah pusat lembaga pelatihan dan asesmen sumber daya manusia ritel pertama di Indonesia yang dikelola PT Mitra Akademi Perkasa, anak perusahaan dari PT Mitra Adiperkasa Tbk (MAP), peritel gaya hidup terkemuka di Indonesia.</w:t>
      </w:r>
    </w:p>
    <w:p w14:paraId="7E68EE91" w14:textId="77777777" w:rsidR="005E26C4" w:rsidRPr="00D569DA" w:rsidRDefault="005E26C4">
      <w:pPr>
        <w:spacing w:line="240" w:lineRule="auto"/>
        <w:ind w:firstLine="720"/>
        <w:rPr>
          <w:rFonts w:ascii="Times New Roman" w:eastAsia="Times New Roman" w:hAnsi="Times New Roman" w:cs="Times New Roman"/>
          <w:sz w:val="24"/>
          <w:szCs w:val="24"/>
          <w:lang w:val="sv-SE"/>
        </w:rPr>
      </w:pPr>
    </w:p>
    <w:p w14:paraId="1A951F1F" w14:textId="77777777" w:rsidR="005E26C4" w:rsidRPr="00D569DA" w:rsidRDefault="00000000">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Kerja sama ini diharapkan dapat menyiapkan siswa vokasi agar lebih terampil ketika terjun di dunia kerja di bidang ritel. Penandatanganan perjanjian tersebut dilakukan oleh Handaka Santosa, Direktur MAP Retail Academy, bersama Dr. Ir. Kiki Yuliati, M.Sc., Direktur Jenderal Pendidikan Vokasi. Kehadiran mereka dalam momen tersebut turut disaksikan oleh perwakilan dari Himpunan Peritel &amp; Penyewa Pusat Perbelanjaan Indonesia (HIPPINDO), yang berkeyakinan akan pentingnya keterlibatan sektor ritel dalam mendukung dunia pendidikan.</w:t>
      </w:r>
    </w:p>
    <w:p w14:paraId="65D7B835" w14:textId="77777777" w:rsidR="005E26C4" w:rsidRPr="00D569DA" w:rsidRDefault="005E26C4">
      <w:pPr>
        <w:spacing w:line="240" w:lineRule="auto"/>
        <w:ind w:firstLine="720"/>
        <w:rPr>
          <w:rFonts w:ascii="Times New Roman" w:eastAsia="Times New Roman" w:hAnsi="Times New Roman" w:cs="Times New Roman"/>
          <w:sz w:val="24"/>
          <w:szCs w:val="24"/>
          <w:lang w:val="sv-SE"/>
        </w:rPr>
      </w:pPr>
    </w:p>
    <w:p w14:paraId="1FC2C231" w14:textId="77777777" w:rsidR="005E26C4" w:rsidRDefault="00000000">
      <w:pPr>
        <w:spacing w:line="240" w:lineRule="auto"/>
        <w:jc w:val="both"/>
        <w:rPr>
          <w:rFonts w:ascii="Times New Roman" w:eastAsia="Times New Roman" w:hAnsi="Times New Roman" w:cs="Times New Roman"/>
          <w:sz w:val="24"/>
          <w:szCs w:val="24"/>
        </w:rPr>
      </w:pPr>
      <w:r w:rsidRPr="00D569DA">
        <w:rPr>
          <w:rFonts w:ascii="Times New Roman" w:eastAsia="Times New Roman" w:hAnsi="Times New Roman" w:cs="Times New Roman"/>
          <w:sz w:val="24"/>
          <w:szCs w:val="24"/>
          <w:lang w:val="sv-SE"/>
        </w:rPr>
        <w:t xml:space="preserve">Perjanjian kerja sama ini bertujuan untuk merealisasikan sinergi dan optimalisasi program dalam rangka peningkatan kompetensi sumber daya manusia satuan pendidikan vokasi. </w:t>
      </w:r>
      <w:r>
        <w:rPr>
          <w:rFonts w:ascii="Times New Roman" w:eastAsia="Times New Roman" w:hAnsi="Times New Roman" w:cs="Times New Roman"/>
          <w:sz w:val="24"/>
          <w:szCs w:val="24"/>
        </w:rPr>
        <w:t>Adapun ruang lingkup kerja sama ini mencakup:</w:t>
      </w:r>
    </w:p>
    <w:p w14:paraId="0DA08BB9" w14:textId="77777777" w:rsidR="005E26C4" w:rsidRPr="00D569DA" w:rsidRDefault="00000000" w:rsidP="00D569DA">
      <w:pPr>
        <w:pStyle w:val="ListParagraph"/>
        <w:numPr>
          <w:ilvl w:val="0"/>
          <w:numId w:val="3"/>
        </w:num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Penyusunan modul pembelajaran berbasis industri ritel;</w:t>
      </w:r>
    </w:p>
    <w:p w14:paraId="631CFB57" w14:textId="77777777" w:rsidR="005E26C4" w:rsidRPr="00D569DA" w:rsidRDefault="00000000" w:rsidP="00D569DA">
      <w:pPr>
        <w:pStyle w:val="ListParagraph"/>
        <w:numPr>
          <w:ilvl w:val="0"/>
          <w:numId w:val="3"/>
        </w:num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Peningkatan kompetensi bagi pendidik, tenaga kependidikan, dan para siswa;</w:t>
      </w:r>
    </w:p>
    <w:p w14:paraId="69E32F37" w14:textId="77777777" w:rsidR="005E26C4" w:rsidRPr="00D569DA" w:rsidRDefault="00000000" w:rsidP="00D569DA">
      <w:pPr>
        <w:pStyle w:val="ListParagraph"/>
        <w:numPr>
          <w:ilvl w:val="0"/>
          <w:numId w:val="3"/>
        </w:num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Penyediaan praktisi mengajar, pengembangan sarana/prasarana, sertifikasi kompetensi praktik kerja, dan rekrutmen lulusan.</w:t>
      </w:r>
    </w:p>
    <w:p w14:paraId="4B973F6D" w14:textId="77777777" w:rsidR="005E26C4" w:rsidRPr="00D569DA" w:rsidRDefault="005E26C4">
      <w:pPr>
        <w:spacing w:line="240" w:lineRule="auto"/>
        <w:rPr>
          <w:rFonts w:ascii="Times New Roman" w:eastAsia="Times New Roman" w:hAnsi="Times New Roman" w:cs="Times New Roman"/>
          <w:sz w:val="24"/>
          <w:szCs w:val="24"/>
          <w:lang w:val="sv-SE"/>
        </w:rPr>
      </w:pPr>
    </w:p>
    <w:p w14:paraId="04690866" w14:textId="77777777" w:rsidR="005E26C4" w:rsidRPr="00D569DA" w:rsidRDefault="00000000" w:rsidP="00BE5603">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 xml:space="preserve">Handaka Santosa menjelaskan,”MAP Group sangat antusias untuk mendukung pengembangan sumber daya manusia Indonesia, oleh karenanya melalui MAP Retail Academy menjalin kerja sama dengan Direktorat Jenderal Pendidikan Vokasi dalam melakukan usaha bersama guna meningkatkan kualitas lulusan vokasi yang siap kerja di seluruh Indonesia.” </w:t>
      </w:r>
    </w:p>
    <w:p w14:paraId="4C73F5B0" w14:textId="77777777" w:rsidR="005E26C4" w:rsidRPr="00D569DA" w:rsidRDefault="005E26C4" w:rsidP="00BE5603">
      <w:pPr>
        <w:spacing w:line="240" w:lineRule="auto"/>
        <w:jc w:val="both"/>
        <w:rPr>
          <w:rFonts w:ascii="Times New Roman" w:eastAsia="Times New Roman" w:hAnsi="Times New Roman" w:cs="Times New Roman"/>
          <w:sz w:val="24"/>
          <w:szCs w:val="24"/>
          <w:lang w:val="sv-SE"/>
        </w:rPr>
      </w:pPr>
    </w:p>
    <w:p w14:paraId="17A54977" w14:textId="77777777" w:rsidR="005E26C4" w:rsidRPr="00D569DA" w:rsidRDefault="00000000" w:rsidP="00BE5603">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Hal ini diperkuat dengan pernyataan dari Kiki Yuliati, “Saya ingin mengapresiasi dan berterima kasih PT Mitra Akademi Perkasa yang telah berinisiasi untuk melakukan Penandatanganan Kerja Sama dengan Direktorat Jenderal Pendidikan Vokasi pada hari ini. Saya berharap inisiatif ini akan menjadi awal yang baik untuk memperkuat sinergi antara dunia pendidikan dan industri.”</w:t>
      </w:r>
    </w:p>
    <w:p w14:paraId="3B001C9E" w14:textId="77777777" w:rsidR="005E26C4" w:rsidRPr="00D569DA" w:rsidRDefault="005E26C4">
      <w:pPr>
        <w:spacing w:line="240" w:lineRule="auto"/>
        <w:rPr>
          <w:rFonts w:ascii="Times New Roman" w:eastAsia="Times New Roman" w:hAnsi="Times New Roman" w:cs="Times New Roman"/>
          <w:sz w:val="24"/>
          <w:szCs w:val="24"/>
          <w:lang w:val="sv-SE"/>
        </w:rPr>
      </w:pPr>
    </w:p>
    <w:p w14:paraId="667829EC" w14:textId="03C1DC27" w:rsidR="003F00AF" w:rsidRDefault="003F00AF">
      <w:pPr>
        <w:spacing w:line="240" w:lineRule="auto"/>
        <w:jc w:val="both"/>
        <w:rPr>
          <w:rFonts w:ascii="Times New Roman" w:eastAsia="Times New Roman" w:hAnsi="Times New Roman" w:cs="Times New Roman"/>
          <w:sz w:val="24"/>
          <w:szCs w:val="24"/>
          <w:lang w:val="sv-SE"/>
        </w:rPr>
      </w:pPr>
      <w:r>
        <w:rPr>
          <w:noProof/>
        </w:rPr>
        <w:lastRenderedPageBreak/>
        <w:drawing>
          <wp:anchor distT="0" distB="0" distL="114300" distR="114300" simplePos="0" relativeHeight="251670528" behindDoc="0" locked="0" layoutInCell="1" hidden="0" allowOverlap="1" wp14:anchorId="3F277732" wp14:editId="68148763">
            <wp:simplePos x="0" y="0"/>
            <wp:positionH relativeFrom="column">
              <wp:posOffset>5364480</wp:posOffset>
            </wp:positionH>
            <wp:positionV relativeFrom="paragraph">
              <wp:posOffset>174625</wp:posOffset>
            </wp:positionV>
            <wp:extent cx="525145" cy="527685"/>
            <wp:effectExtent l="0" t="0" r="0" b="0"/>
            <wp:wrapSquare wrapText="bothSides" distT="0" distB="0" distL="114300" distR="114300"/>
            <wp:docPr id="8" name="image1.jpg" descr="A red circle with white text and a person in a tre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red circle with white text and a person in a tree&#10;&#10;Description automatically generated"/>
                    <pic:cNvPicPr preferRelativeResize="0"/>
                  </pic:nvPicPr>
                  <pic:blipFill>
                    <a:blip r:embed="rId6"/>
                    <a:srcRect/>
                    <a:stretch>
                      <a:fillRect/>
                    </a:stretch>
                  </pic:blipFill>
                  <pic:spPr>
                    <a:xfrm>
                      <a:off x="0" y="0"/>
                      <a:ext cx="525145" cy="52768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69AD314" wp14:editId="2CA0989C">
            <wp:simplePos x="0" y="0"/>
            <wp:positionH relativeFrom="column">
              <wp:posOffset>0</wp:posOffset>
            </wp:positionH>
            <wp:positionV relativeFrom="paragraph">
              <wp:posOffset>288925</wp:posOffset>
            </wp:positionV>
            <wp:extent cx="955675" cy="487680"/>
            <wp:effectExtent l="0" t="0" r="0" b="0"/>
            <wp:wrapSquare wrapText="bothSides" distT="0" distB="0" distL="114300" distR="114300"/>
            <wp:docPr id="4" name="image2.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logo&#10;&#10;Description automatically generated"/>
                    <pic:cNvPicPr preferRelativeResize="0"/>
                  </pic:nvPicPr>
                  <pic:blipFill>
                    <a:blip r:embed="rId5"/>
                    <a:srcRect/>
                    <a:stretch>
                      <a:fillRect/>
                    </a:stretch>
                  </pic:blipFill>
                  <pic:spPr>
                    <a:xfrm>
                      <a:off x="0" y="0"/>
                      <a:ext cx="955675" cy="487680"/>
                    </a:xfrm>
                    <a:prstGeom prst="rect">
                      <a:avLst/>
                    </a:prstGeom>
                    <a:ln/>
                  </pic:spPr>
                </pic:pic>
              </a:graphicData>
            </a:graphic>
          </wp:anchor>
        </w:drawing>
      </w:r>
    </w:p>
    <w:p w14:paraId="65C72110" w14:textId="77777777" w:rsidR="003F00AF" w:rsidRDefault="003F00AF">
      <w:pPr>
        <w:spacing w:line="240" w:lineRule="auto"/>
        <w:jc w:val="both"/>
        <w:rPr>
          <w:rFonts w:ascii="Times New Roman" w:eastAsia="Times New Roman" w:hAnsi="Times New Roman" w:cs="Times New Roman"/>
          <w:sz w:val="24"/>
          <w:szCs w:val="24"/>
          <w:lang w:val="sv-SE"/>
        </w:rPr>
      </w:pPr>
    </w:p>
    <w:p w14:paraId="428858C2" w14:textId="77777777" w:rsidR="003F00AF" w:rsidRDefault="003F00AF">
      <w:pPr>
        <w:spacing w:line="240" w:lineRule="auto"/>
        <w:jc w:val="both"/>
        <w:rPr>
          <w:rFonts w:ascii="Times New Roman" w:eastAsia="Times New Roman" w:hAnsi="Times New Roman" w:cs="Times New Roman"/>
          <w:sz w:val="24"/>
          <w:szCs w:val="24"/>
          <w:lang w:val="sv-SE"/>
        </w:rPr>
      </w:pPr>
    </w:p>
    <w:p w14:paraId="5589130F" w14:textId="77777777" w:rsidR="003F00AF" w:rsidRDefault="003F00AF">
      <w:pPr>
        <w:spacing w:line="240" w:lineRule="auto"/>
        <w:jc w:val="both"/>
        <w:rPr>
          <w:rFonts w:ascii="Times New Roman" w:eastAsia="Times New Roman" w:hAnsi="Times New Roman" w:cs="Times New Roman"/>
          <w:sz w:val="24"/>
          <w:szCs w:val="24"/>
          <w:lang w:val="sv-SE"/>
        </w:rPr>
      </w:pPr>
    </w:p>
    <w:p w14:paraId="39D37BCF" w14:textId="77777777" w:rsidR="003F00AF" w:rsidRDefault="003F00AF">
      <w:pPr>
        <w:spacing w:line="240" w:lineRule="auto"/>
        <w:jc w:val="both"/>
        <w:rPr>
          <w:rFonts w:ascii="Times New Roman" w:eastAsia="Times New Roman" w:hAnsi="Times New Roman" w:cs="Times New Roman"/>
          <w:sz w:val="24"/>
          <w:szCs w:val="24"/>
          <w:lang w:val="sv-SE"/>
        </w:rPr>
      </w:pPr>
    </w:p>
    <w:p w14:paraId="49EA7334" w14:textId="77777777" w:rsidR="003F00AF" w:rsidRDefault="003F00AF">
      <w:pPr>
        <w:spacing w:line="240" w:lineRule="auto"/>
        <w:jc w:val="both"/>
        <w:rPr>
          <w:rFonts w:ascii="Times New Roman" w:eastAsia="Times New Roman" w:hAnsi="Times New Roman" w:cs="Times New Roman"/>
          <w:sz w:val="24"/>
          <w:szCs w:val="24"/>
          <w:lang w:val="sv-SE"/>
        </w:rPr>
      </w:pPr>
    </w:p>
    <w:p w14:paraId="0E56B0B1" w14:textId="01418726" w:rsidR="005E26C4" w:rsidRPr="00D569DA" w:rsidRDefault="00000000">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Pada kesempatan penandatanganan kerja sama tersebut, MAP Retail Academy juga menyumbangkan 100 buku bertaraf internasional kepada Dirjen Pendidikan Vokasi dari gerai buku Kinokuniya, salah satu konsep ritel yang dikelola MAP. Hal ini merupakan bentuk dukungan terhadap perkembangan pendidikan bagi bangsa Indonesia.</w:t>
      </w:r>
    </w:p>
    <w:p w14:paraId="5D7ACE46" w14:textId="77777777" w:rsidR="005E26C4" w:rsidRPr="00D569DA" w:rsidRDefault="005E26C4">
      <w:pPr>
        <w:spacing w:line="240" w:lineRule="auto"/>
        <w:jc w:val="both"/>
        <w:rPr>
          <w:rFonts w:ascii="Times New Roman" w:eastAsia="Times New Roman" w:hAnsi="Times New Roman" w:cs="Times New Roman"/>
          <w:sz w:val="24"/>
          <w:szCs w:val="24"/>
          <w:highlight w:val="yellow"/>
          <w:lang w:val="sv-SE"/>
        </w:rPr>
      </w:pPr>
    </w:p>
    <w:p w14:paraId="4B4849AB" w14:textId="77777777" w:rsidR="005E26C4" w:rsidRPr="00D569DA" w:rsidRDefault="00000000">
      <w:pPr>
        <w:spacing w:line="240" w:lineRule="auto"/>
        <w:rPr>
          <w:rFonts w:ascii="Times New Roman" w:eastAsia="Times New Roman" w:hAnsi="Times New Roman" w:cs="Times New Roman"/>
          <w:b/>
          <w:sz w:val="24"/>
          <w:szCs w:val="24"/>
          <w:lang w:val="sv-SE"/>
        </w:rPr>
      </w:pPr>
      <w:r w:rsidRPr="00D569DA">
        <w:rPr>
          <w:rFonts w:ascii="Times New Roman" w:eastAsia="Times New Roman" w:hAnsi="Times New Roman" w:cs="Times New Roman"/>
          <w:b/>
          <w:sz w:val="24"/>
          <w:szCs w:val="24"/>
          <w:lang w:val="sv-SE"/>
        </w:rPr>
        <w:t>Tentang PT Mitra Adiperkasa Tbk</w:t>
      </w:r>
    </w:p>
    <w:p w14:paraId="2F3EF0BA" w14:textId="77777777" w:rsidR="005E26C4" w:rsidRPr="00D569DA" w:rsidRDefault="00000000">
      <w:pPr>
        <w:spacing w:line="240" w:lineRule="auto"/>
        <w:jc w:val="both"/>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 xml:space="preserve">MAP memiliki portofolio lebih dari 150 </w:t>
      </w:r>
      <w:r w:rsidRPr="00D569DA">
        <w:rPr>
          <w:rFonts w:ascii="Times New Roman" w:eastAsia="Times New Roman" w:hAnsi="Times New Roman" w:cs="Times New Roman"/>
          <w:i/>
          <w:sz w:val="24"/>
          <w:szCs w:val="24"/>
          <w:lang w:val="sv-SE"/>
        </w:rPr>
        <w:t>brand</w:t>
      </w:r>
      <w:r w:rsidRPr="00D569DA">
        <w:rPr>
          <w:rFonts w:ascii="Times New Roman" w:eastAsia="Times New Roman" w:hAnsi="Times New Roman" w:cs="Times New Roman"/>
          <w:sz w:val="24"/>
          <w:szCs w:val="24"/>
          <w:lang w:val="sv-SE"/>
        </w:rPr>
        <w:t xml:space="preserve"> kelas dunia dari </w:t>
      </w:r>
      <w:r w:rsidRPr="00D569DA">
        <w:rPr>
          <w:rFonts w:ascii="Times New Roman" w:eastAsia="Times New Roman" w:hAnsi="Times New Roman" w:cs="Times New Roman"/>
          <w:i/>
          <w:sz w:val="24"/>
          <w:szCs w:val="24"/>
          <w:lang w:val="sv-SE"/>
        </w:rPr>
        <w:t>department stores, sports, fashion, kids, food &amp; beverage</w:t>
      </w:r>
      <w:r w:rsidRPr="00D569DA">
        <w:rPr>
          <w:rFonts w:ascii="Times New Roman" w:eastAsia="Times New Roman" w:hAnsi="Times New Roman" w:cs="Times New Roman"/>
          <w:sz w:val="24"/>
          <w:szCs w:val="24"/>
          <w:lang w:val="sv-SE"/>
        </w:rPr>
        <w:t xml:space="preserve">, hingga </w:t>
      </w:r>
      <w:r w:rsidRPr="00D569DA">
        <w:rPr>
          <w:rFonts w:ascii="Times New Roman" w:eastAsia="Times New Roman" w:hAnsi="Times New Roman" w:cs="Times New Roman"/>
          <w:i/>
          <w:sz w:val="24"/>
          <w:szCs w:val="24"/>
          <w:lang w:val="sv-SE"/>
        </w:rPr>
        <w:t>lifestyle</w:t>
      </w:r>
      <w:r w:rsidRPr="00D569DA">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rPr>
        <w:t xml:space="preserve">Per akhir Maret 2024, MAP mengoperasikan lebih dari 2.800 gerai ritel di lebih dari 80 kota di Indonesia. Konsep ritel utama yang dikelola antara lain; </w:t>
      </w:r>
      <w:r>
        <w:rPr>
          <w:rFonts w:ascii="Times New Roman" w:eastAsia="Times New Roman" w:hAnsi="Times New Roman" w:cs="Times New Roman"/>
          <w:b/>
          <w:i/>
          <w:sz w:val="24"/>
          <w:szCs w:val="24"/>
        </w:rPr>
        <w:t>Department Stores</w:t>
      </w:r>
      <w:r>
        <w:rPr>
          <w:rFonts w:ascii="Times New Roman" w:eastAsia="Times New Roman" w:hAnsi="Times New Roman" w:cs="Times New Roman"/>
          <w:sz w:val="24"/>
          <w:szCs w:val="24"/>
        </w:rPr>
        <w:t xml:space="preserve">: Sogo, Seibu, The FoodHall; </w:t>
      </w:r>
      <w:r>
        <w:rPr>
          <w:rFonts w:ascii="Times New Roman" w:eastAsia="Times New Roman" w:hAnsi="Times New Roman" w:cs="Times New Roman"/>
          <w:b/>
          <w:i/>
          <w:sz w:val="24"/>
          <w:szCs w:val="24"/>
        </w:rPr>
        <w:t>Fashion &amp; Beauty</w:t>
      </w:r>
      <w:r>
        <w:rPr>
          <w:rFonts w:ascii="Times New Roman" w:eastAsia="Times New Roman" w:hAnsi="Times New Roman" w:cs="Times New Roman"/>
          <w:sz w:val="24"/>
          <w:szCs w:val="24"/>
        </w:rPr>
        <w:t xml:space="preserve">: Zara, Marks &amp; Spencer, Kipling, Cogon On, Mango, Massimo Dutti, Swarovski, Zara Home, Boots, Sephora; </w:t>
      </w:r>
      <w:r>
        <w:rPr>
          <w:rFonts w:ascii="Times New Roman" w:eastAsia="Times New Roman" w:hAnsi="Times New Roman" w:cs="Times New Roman"/>
          <w:b/>
          <w:i/>
          <w:sz w:val="24"/>
          <w:szCs w:val="24"/>
        </w:rPr>
        <w:t>Active (Sports &amp; Leisure):</w:t>
      </w:r>
      <w:r>
        <w:rPr>
          <w:rFonts w:ascii="Times New Roman" w:eastAsia="Times New Roman" w:hAnsi="Times New Roman" w:cs="Times New Roman"/>
          <w:sz w:val="24"/>
          <w:szCs w:val="24"/>
        </w:rPr>
        <w:t xml:space="preserve"> Sports Station, PlanetSports.Asia, Foot Locker, Converse, Golf House, Reebok, Skechers, Onitsuka Tiger, Staccato, Clarks; </w:t>
      </w:r>
      <w:r>
        <w:rPr>
          <w:rFonts w:ascii="Times New Roman" w:eastAsia="Times New Roman" w:hAnsi="Times New Roman" w:cs="Times New Roman"/>
          <w:b/>
          <w:i/>
          <w:sz w:val="24"/>
          <w:szCs w:val="24"/>
        </w:rPr>
        <w:t>Kids:</w:t>
      </w:r>
      <w:r>
        <w:rPr>
          <w:rFonts w:ascii="Times New Roman" w:eastAsia="Times New Roman" w:hAnsi="Times New Roman" w:cs="Times New Roman"/>
          <w:sz w:val="24"/>
          <w:szCs w:val="24"/>
        </w:rPr>
        <w:t xml:space="preserve"> Kidz Station, Smiggle, Lego; </w:t>
      </w:r>
      <w:r>
        <w:rPr>
          <w:rFonts w:ascii="Times New Roman" w:eastAsia="Times New Roman" w:hAnsi="Times New Roman" w:cs="Times New Roman"/>
          <w:b/>
          <w:sz w:val="24"/>
          <w:szCs w:val="24"/>
        </w:rPr>
        <w:t>Digital:</w:t>
      </w:r>
      <w:r>
        <w:rPr>
          <w:rFonts w:ascii="Times New Roman" w:eastAsia="Times New Roman" w:hAnsi="Times New Roman" w:cs="Times New Roman"/>
          <w:sz w:val="24"/>
          <w:szCs w:val="24"/>
        </w:rPr>
        <w:t xml:space="preserve"> Digimap, Digiplus; </w:t>
      </w:r>
      <w:r>
        <w:rPr>
          <w:rFonts w:ascii="Times New Roman" w:eastAsia="Times New Roman" w:hAnsi="Times New Roman" w:cs="Times New Roman"/>
          <w:b/>
          <w:i/>
          <w:sz w:val="24"/>
          <w:szCs w:val="24"/>
        </w:rPr>
        <w:t>Food &amp; Beverage</w:t>
      </w:r>
      <w:r>
        <w:rPr>
          <w:rFonts w:ascii="Times New Roman" w:eastAsia="Times New Roman" w:hAnsi="Times New Roman" w:cs="Times New Roman"/>
          <w:sz w:val="24"/>
          <w:szCs w:val="24"/>
        </w:rPr>
        <w:t>: Starbucks, Pizza Marzano, Krispy Kreme, Cold Stone Creamery Ice Cream, Godiva, Genki Sushi, Subway</w:t>
      </w:r>
      <w:r>
        <w:rPr>
          <w:rFonts w:ascii="Times New Roman" w:eastAsia="Times New Roman" w:hAnsi="Times New Roman" w:cs="Times New Roman"/>
          <w:b/>
          <w:i/>
          <w:sz w:val="24"/>
          <w:szCs w:val="24"/>
        </w:rPr>
        <w:t>; Others:</w:t>
      </w:r>
      <w:r>
        <w:rPr>
          <w:rFonts w:ascii="Times New Roman" w:eastAsia="Times New Roman" w:hAnsi="Times New Roman" w:cs="Times New Roman"/>
          <w:sz w:val="24"/>
          <w:szCs w:val="24"/>
        </w:rPr>
        <w:t xml:space="preserve"> Alun Alun Indonesia. </w:t>
      </w:r>
      <w:r w:rsidRPr="00D569DA">
        <w:rPr>
          <w:rFonts w:ascii="Times New Roman" w:eastAsia="Times New Roman" w:hAnsi="Times New Roman" w:cs="Times New Roman"/>
          <w:sz w:val="24"/>
          <w:szCs w:val="24"/>
          <w:lang w:val="sv-SE"/>
        </w:rPr>
        <w:t>Untuk informasi lebih lanjut tentang MAP silakan kunjungi map.co.id.</w:t>
      </w:r>
    </w:p>
    <w:p w14:paraId="1CA5CD9D" w14:textId="77777777" w:rsidR="005E26C4" w:rsidRPr="00D569DA" w:rsidRDefault="005E26C4">
      <w:pPr>
        <w:spacing w:line="240" w:lineRule="auto"/>
        <w:rPr>
          <w:rFonts w:ascii="Times New Roman" w:eastAsia="Times New Roman" w:hAnsi="Times New Roman" w:cs="Times New Roman"/>
          <w:sz w:val="24"/>
          <w:szCs w:val="24"/>
          <w:lang w:val="sv-SE"/>
        </w:rPr>
      </w:pPr>
    </w:p>
    <w:p w14:paraId="1FCDC2CC" w14:textId="77777777" w:rsidR="005E26C4" w:rsidRPr="00D569DA" w:rsidRDefault="00000000">
      <w:pPr>
        <w:spacing w:line="240" w:lineRule="auto"/>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Untuk informasi lebih lanjut, hubungi:</w:t>
      </w:r>
    </w:p>
    <w:p w14:paraId="33B6DFE1" w14:textId="77777777" w:rsidR="005E26C4" w:rsidRPr="00D569DA" w:rsidRDefault="00000000">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Marina Naomi Permatasari</w:t>
      </w:r>
    </w:p>
    <w:p w14:paraId="09B7976E" w14:textId="77777777" w:rsidR="005E26C4" w:rsidRPr="00D569DA" w:rsidRDefault="00000000">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Head of MAP Retail Academy</w:t>
      </w:r>
    </w:p>
    <w:p w14:paraId="6338FE85" w14:textId="77777777" w:rsidR="005E26C4" w:rsidRPr="00D569DA" w:rsidRDefault="00000000">
      <w:pPr>
        <w:spacing w:line="240" w:lineRule="auto"/>
        <w:rPr>
          <w:rFonts w:ascii="Times New Roman" w:eastAsia="Times New Roman" w:hAnsi="Times New Roman" w:cs="Times New Roman"/>
          <w:b/>
          <w:sz w:val="24"/>
          <w:szCs w:val="24"/>
          <w:lang w:val="en-ID"/>
        </w:rPr>
      </w:pPr>
      <w:r w:rsidRPr="00D569DA">
        <w:rPr>
          <w:rFonts w:ascii="Times New Roman" w:eastAsia="Times New Roman" w:hAnsi="Times New Roman" w:cs="Times New Roman"/>
          <w:b/>
          <w:sz w:val="24"/>
          <w:szCs w:val="24"/>
          <w:lang w:val="en-ID"/>
        </w:rPr>
        <w:t>PT Mitra Adiperkasa Tbk</w:t>
      </w:r>
    </w:p>
    <w:p w14:paraId="1C8930ED" w14:textId="77777777" w:rsidR="005E26C4" w:rsidRPr="00D569DA" w:rsidRDefault="00000000">
      <w:pPr>
        <w:spacing w:line="240" w:lineRule="auto"/>
        <w:rPr>
          <w:rFonts w:ascii="Times New Roman" w:eastAsia="Times New Roman" w:hAnsi="Times New Roman" w:cs="Times New Roman"/>
          <w:sz w:val="24"/>
          <w:szCs w:val="24"/>
          <w:lang w:val="en-ID"/>
        </w:rPr>
      </w:pPr>
      <w:r w:rsidRPr="00D569DA">
        <w:rPr>
          <w:rFonts w:ascii="Times New Roman" w:eastAsia="Times New Roman" w:hAnsi="Times New Roman" w:cs="Times New Roman"/>
          <w:sz w:val="24"/>
          <w:szCs w:val="24"/>
          <w:lang w:val="en-ID"/>
        </w:rPr>
        <w:t>Sahid Sudirman Center 58th Floor</w:t>
      </w:r>
    </w:p>
    <w:p w14:paraId="5626AA32" w14:textId="77777777" w:rsidR="005E26C4" w:rsidRPr="00D569DA" w:rsidRDefault="00000000">
      <w:pPr>
        <w:spacing w:line="240" w:lineRule="auto"/>
        <w:rPr>
          <w:rFonts w:ascii="Times New Roman" w:eastAsia="Times New Roman" w:hAnsi="Times New Roman" w:cs="Times New Roman"/>
          <w:sz w:val="24"/>
          <w:szCs w:val="24"/>
          <w:lang w:val="sv-SE"/>
        </w:rPr>
      </w:pPr>
      <w:r w:rsidRPr="00D569DA">
        <w:rPr>
          <w:rFonts w:ascii="Times New Roman" w:eastAsia="Times New Roman" w:hAnsi="Times New Roman" w:cs="Times New Roman"/>
          <w:sz w:val="24"/>
          <w:szCs w:val="24"/>
          <w:lang w:val="sv-SE"/>
        </w:rPr>
        <w:t>Jalan Jend. Sudirman Kav. 86 Jakarta 10220</w:t>
      </w:r>
    </w:p>
    <w:p w14:paraId="245C1F8D" w14:textId="77777777" w:rsidR="005E26C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+6221 8064 8498, +6221 574 5808</w:t>
      </w:r>
    </w:p>
    <w:p w14:paraId="7D332076" w14:textId="77777777" w:rsidR="005E26C4" w:rsidRDefault="005E26C4">
      <w:pPr>
        <w:spacing w:line="240" w:lineRule="auto"/>
        <w:rPr>
          <w:rFonts w:ascii="Times New Roman" w:eastAsia="Times New Roman" w:hAnsi="Times New Roman" w:cs="Times New Roman"/>
          <w:sz w:val="24"/>
          <w:szCs w:val="24"/>
        </w:rPr>
      </w:pPr>
    </w:p>
    <w:sectPr w:rsidR="005E26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E59"/>
    <w:multiLevelType w:val="hybridMultilevel"/>
    <w:tmpl w:val="D658AA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8A47A18"/>
    <w:multiLevelType w:val="hybridMultilevel"/>
    <w:tmpl w:val="96DCE3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5662414"/>
    <w:multiLevelType w:val="multilevel"/>
    <w:tmpl w:val="8E1C43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20184534">
    <w:abstractNumId w:val="2"/>
  </w:num>
  <w:num w:numId="2" w16cid:durableId="787435332">
    <w:abstractNumId w:val="1"/>
  </w:num>
  <w:num w:numId="3" w16cid:durableId="17996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C4"/>
    <w:rsid w:val="003B1953"/>
    <w:rsid w:val="003F00AF"/>
    <w:rsid w:val="004C650A"/>
    <w:rsid w:val="005E26C4"/>
    <w:rsid w:val="007643DB"/>
    <w:rsid w:val="009864C0"/>
    <w:rsid w:val="00BE013B"/>
    <w:rsid w:val="00BE5603"/>
    <w:rsid w:val="00D569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C89A"/>
  <w15:docId w15:val="{24E35E97-2E77-4C18-BA72-5E6F2338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56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Yully Purwanti</cp:lastModifiedBy>
  <cp:revision>7</cp:revision>
  <dcterms:created xsi:type="dcterms:W3CDTF">2024-05-30T02:53:00Z</dcterms:created>
  <dcterms:modified xsi:type="dcterms:W3CDTF">2024-06-04T06:23:00Z</dcterms:modified>
</cp:coreProperties>
</file>